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>
      <w:pPr>
        <w:spacing w:line="5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各报名点所在地资格核</w:t>
      </w:r>
      <w:r>
        <w:rPr>
          <w:rFonts w:hint="eastAsia" w:eastAsia="方正小标宋简体"/>
          <w:sz w:val="36"/>
          <w:szCs w:val="36"/>
        </w:rPr>
        <w:t>查</w:t>
      </w:r>
      <w:r>
        <w:rPr>
          <w:rFonts w:eastAsia="方正小标宋简体"/>
          <w:sz w:val="36"/>
          <w:szCs w:val="36"/>
        </w:rPr>
        <w:t>部门咨询电话</w:t>
      </w:r>
    </w:p>
    <w:p>
      <w:pPr>
        <w:spacing w:line="500" w:lineRule="exact"/>
        <w:jc w:val="center"/>
        <w:rPr>
          <w:rFonts w:eastAsia="方正小标宋简体"/>
          <w:sz w:val="36"/>
          <w:szCs w:val="36"/>
        </w:rPr>
      </w:pPr>
    </w:p>
    <w:tbl>
      <w:tblPr>
        <w:tblStyle w:val="5"/>
        <w:tblW w:w="46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5008"/>
        <w:gridCol w:w="2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81" w:type="pct"/>
            <w:vMerge w:val="restart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hAnsi="黑体" w:eastAsia="黑体"/>
                <w:kern w:val="0"/>
                <w:sz w:val="24"/>
              </w:rPr>
              <w:t>报名点</w:t>
            </w:r>
          </w:p>
        </w:tc>
        <w:tc>
          <w:tcPr>
            <w:tcW w:w="4218" w:type="pct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资格</w:t>
            </w:r>
            <w:r>
              <w:rPr>
                <w:rFonts w:hint="eastAsia" w:hAnsi="黑体" w:eastAsia="黑体"/>
                <w:kern w:val="0"/>
                <w:sz w:val="24"/>
              </w:rPr>
              <w:t>核查</w:t>
            </w:r>
            <w:r>
              <w:rPr>
                <w:rFonts w:hAnsi="黑体" w:eastAsia="黑体"/>
                <w:kern w:val="0"/>
                <w:sz w:val="24"/>
              </w:rPr>
              <w:t>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81" w:type="pct"/>
            <w:vMerge w:val="continue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79" w:type="pct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hAnsi="黑体" w:eastAsia="黑体"/>
                <w:kern w:val="0"/>
                <w:sz w:val="24"/>
              </w:rPr>
              <w:t>单位</w:t>
            </w:r>
          </w:p>
        </w:tc>
        <w:tc>
          <w:tcPr>
            <w:tcW w:w="1338" w:type="pct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781" w:type="pct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省直属</w:t>
            </w:r>
          </w:p>
        </w:tc>
        <w:tc>
          <w:tcPr>
            <w:tcW w:w="2879" w:type="pct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四川省建设岗位培训与执业资格注册中心</w:t>
            </w:r>
          </w:p>
        </w:tc>
        <w:tc>
          <w:tcPr>
            <w:tcW w:w="1338" w:type="pct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028-63810333</w:t>
            </w:r>
            <w:r>
              <w:rPr>
                <w:rFonts w:hint="eastAsia" w:eastAsia="仿宋_GB2312"/>
                <w:kern w:val="0"/>
                <w:sz w:val="24"/>
              </w:rPr>
              <w:t>转3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781" w:type="pct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成都市</w:t>
            </w:r>
          </w:p>
        </w:tc>
        <w:tc>
          <w:tcPr>
            <w:tcW w:w="2879" w:type="pct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成都市住房和城乡建设局</w:t>
            </w:r>
          </w:p>
        </w:tc>
        <w:tc>
          <w:tcPr>
            <w:tcW w:w="1338" w:type="pct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  <w:highlight w:val="yellow"/>
              </w:rPr>
            </w:pPr>
            <w:r>
              <w:rPr>
                <w:rFonts w:eastAsia="仿宋_GB2312"/>
                <w:kern w:val="0"/>
                <w:sz w:val="24"/>
              </w:rPr>
              <w:t>028-86638412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81" w:type="pct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自贡市</w:t>
            </w:r>
          </w:p>
        </w:tc>
        <w:tc>
          <w:tcPr>
            <w:tcW w:w="2879" w:type="pct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自贡市建筑工程技术中心</w:t>
            </w:r>
          </w:p>
        </w:tc>
        <w:tc>
          <w:tcPr>
            <w:tcW w:w="1338" w:type="pct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0813-8288028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81" w:type="pct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攀枝花市</w:t>
            </w:r>
          </w:p>
        </w:tc>
        <w:tc>
          <w:tcPr>
            <w:tcW w:w="2879" w:type="pct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攀枝花市</w:t>
            </w:r>
            <w:r>
              <w:rPr>
                <w:rFonts w:hint="eastAsia" w:eastAsia="仿宋_GB2312"/>
                <w:kern w:val="0"/>
                <w:sz w:val="24"/>
              </w:rPr>
              <w:t>住房和城乡建设局</w:t>
            </w:r>
          </w:p>
        </w:tc>
        <w:tc>
          <w:tcPr>
            <w:tcW w:w="1338" w:type="pct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0812-3378002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81" w:type="pct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泸州市</w:t>
            </w:r>
          </w:p>
        </w:tc>
        <w:tc>
          <w:tcPr>
            <w:tcW w:w="2879" w:type="pct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泸州市建筑工程管理局</w:t>
            </w:r>
          </w:p>
        </w:tc>
        <w:tc>
          <w:tcPr>
            <w:tcW w:w="1338" w:type="pct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0830-3191513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81" w:type="pct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德阳市</w:t>
            </w:r>
          </w:p>
        </w:tc>
        <w:tc>
          <w:tcPr>
            <w:tcW w:w="2879" w:type="pct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德阳市建筑房地产业联合协会</w:t>
            </w:r>
          </w:p>
        </w:tc>
        <w:tc>
          <w:tcPr>
            <w:tcW w:w="1338" w:type="pct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0838-2378567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81" w:type="pct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绵阳市</w:t>
            </w:r>
          </w:p>
        </w:tc>
        <w:tc>
          <w:tcPr>
            <w:tcW w:w="2879" w:type="pct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绵阳市住建委</w:t>
            </w:r>
          </w:p>
        </w:tc>
        <w:tc>
          <w:tcPr>
            <w:tcW w:w="1338" w:type="pct"/>
            <w:vAlign w:val="center"/>
          </w:tcPr>
          <w:p>
            <w:pPr>
              <w:spacing w:line="38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0816-2225352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81" w:type="pct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广元市</w:t>
            </w:r>
          </w:p>
        </w:tc>
        <w:tc>
          <w:tcPr>
            <w:tcW w:w="2879" w:type="pct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广元市建筑业发展事务中心</w:t>
            </w:r>
          </w:p>
        </w:tc>
        <w:tc>
          <w:tcPr>
            <w:tcW w:w="1338" w:type="pct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0839-3272102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81" w:type="pct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遂宁市</w:t>
            </w:r>
          </w:p>
        </w:tc>
        <w:tc>
          <w:tcPr>
            <w:tcW w:w="2879" w:type="pct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遂宁市住房和城乡建设局</w:t>
            </w:r>
          </w:p>
        </w:tc>
        <w:tc>
          <w:tcPr>
            <w:tcW w:w="1338" w:type="pct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0825-2311552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81" w:type="pct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内江市</w:t>
            </w:r>
          </w:p>
        </w:tc>
        <w:tc>
          <w:tcPr>
            <w:tcW w:w="2879" w:type="pct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内江市城市建设服务中心</w:t>
            </w:r>
          </w:p>
        </w:tc>
        <w:tc>
          <w:tcPr>
            <w:tcW w:w="1338" w:type="pct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0832-2241107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81" w:type="pct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乐山市</w:t>
            </w:r>
          </w:p>
        </w:tc>
        <w:tc>
          <w:tcPr>
            <w:tcW w:w="2879" w:type="pct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乐山市住房和城乡建设局</w:t>
            </w:r>
          </w:p>
        </w:tc>
        <w:tc>
          <w:tcPr>
            <w:tcW w:w="1338" w:type="pct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0833-2111151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81" w:type="pct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南充市</w:t>
            </w:r>
          </w:p>
        </w:tc>
        <w:tc>
          <w:tcPr>
            <w:tcW w:w="2879" w:type="pct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南充市住房和城乡建设局</w:t>
            </w:r>
          </w:p>
        </w:tc>
        <w:tc>
          <w:tcPr>
            <w:tcW w:w="1338" w:type="pct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0817-2330162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81" w:type="pct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达州市</w:t>
            </w:r>
          </w:p>
        </w:tc>
        <w:tc>
          <w:tcPr>
            <w:tcW w:w="2879" w:type="pct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达州市住房和城乡建设局</w:t>
            </w:r>
          </w:p>
        </w:tc>
        <w:tc>
          <w:tcPr>
            <w:tcW w:w="1338" w:type="pct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0818-</w:t>
            </w:r>
            <w:r>
              <w:rPr>
                <w:rFonts w:eastAsia="仿宋_GB2312"/>
                <w:kern w:val="0"/>
                <w:sz w:val="24"/>
              </w:rPr>
              <w:t>2103952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81" w:type="pct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巴中市</w:t>
            </w:r>
          </w:p>
        </w:tc>
        <w:tc>
          <w:tcPr>
            <w:tcW w:w="2879" w:type="pct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巴中市建设岗位培训与执业资格注册中心</w:t>
            </w:r>
          </w:p>
        </w:tc>
        <w:tc>
          <w:tcPr>
            <w:tcW w:w="1338" w:type="pct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0827-5550855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81" w:type="pct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广安市</w:t>
            </w:r>
          </w:p>
        </w:tc>
        <w:tc>
          <w:tcPr>
            <w:tcW w:w="2879" w:type="pct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广安市住房和城乡建设局</w:t>
            </w:r>
          </w:p>
        </w:tc>
        <w:tc>
          <w:tcPr>
            <w:tcW w:w="1338" w:type="pct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0826-2330729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81" w:type="pct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宜宾市</w:t>
            </w:r>
          </w:p>
        </w:tc>
        <w:tc>
          <w:tcPr>
            <w:tcW w:w="2879" w:type="pct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宜宾市住房和城乡建设局</w:t>
            </w:r>
          </w:p>
        </w:tc>
        <w:tc>
          <w:tcPr>
            <w:tcW w:w="1338" w:type="pct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0831-8234547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81" w:type="pct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雅安市</w:t>
            </w:r>
          </w:p>
        </w:tc>
        <w:tc>
          <w:tcPr>
            <w:tcW w:w="2879" w:type="pct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雅安市住房和城乡建设局</w:t>
            </w:r>
          </w:p>
        </w:tc>
        <w:tc>
          <w:tcPr>
            <w:tcW w:w="1338" w:type="pct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0835-</w:t>
            </w:r>
            <w:r>
              <w:rPr>
                <w:rFonts w:hint="eastAsia" w:eastAsia="仿宋_GB2312"/>
                <w:kern w:val="0"/>
                <w:sz w:val="24"/>
              </w:rPr>
              <w:t>2227385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81" w:type="pct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阿坝州</w:t>
            </w:r>
          </w:p>
        </w:tc>
        <w:tc>
          <w:tcPr>
            <w:tcW w:w="2879" w:type="pct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阿坝州住房和城乡建设局</w:t>
            </w:r>
          </w:p>
        </w:tc>
        <w:tc>
          <w:tcPr>
            <w:tcW w:w="1338" w:type="pct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0837-2836821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81" w:type="pct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甘孜州</w:t>
            </w:r>
          </w:p>
        </w:tc>
        <w:tc>
          <w:tcPr>
            <w:tcW w:w="2879" w:type="pct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甘孜州住房和城乡建设局</w:t>
            </w:r>
          </w:p>
        </w:tc>
        <w:tc>
          <w:tcPr>
            <w:tcW w:w="1338" w:type="pct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0836-2833134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81" w:type="pct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凉山州</w:t>
            </w:r>
          </w:p>
        </w:tc>
        <w:tc>
          <w:tcPr>
            <w:tcW w:w="2879" w:type="pct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凉山州住房保障和城乡建设局</w:t>
            </w:r>
          </w:p>
        </w:tc>
        <w:tc>
          <w:tcPr>
            <w:tcW w:w="1338" w:type="pct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0834-3223567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81" w:type="pct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眉山市</w:t>
            </w:r>
          </w:p>
        </w:tc>
        <w:tc>
          <w:tcPr>
            <w:tcW w:w="2879" w:type="pct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眉山市建设教育培训中心</w:t>
            </w:r>
          </w:p>
        </w:tc>
        <w:tc>
          <w:tcPr>
            <w:tcW w:w="1338" w:type="pct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028-</w:t>
            </w:r>
            <w:r>
              <w:rPr>
                <w:rFonts w:eastAsia="仿宋_GB2312"/>
                <w:kern w:val="0"/>
                <w:sz w:val="24"/>
              </w:rPr>
              <w:t>38196903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81" w:type="pct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资阳市</w:t>
            </w:r>
          </w:p>
        </w:tc>
        <w:tc>
          <w:tcPr>
            <w:tcW w:w="2879" w:type="pct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资阳市住房和城乡建设局</w:t>
            </w:r>
          </w:p>
        </w:tc>
        <w:tc>
          <w:tcPr>
            <w:tcW w:w="1338" w:type="pct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028-26633450</w:t>
            </w:r>
          </w:p>
        </w:tc>
      </w:tr>
    </w:tbl>
    <w:p/>
    <w:sectPr>
      <w:pgSz w:w="11906" w:h="16838"/>
      <w:pgMar w:top="1928" w:right="1418" w:bottom="147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9A9"/>
    <w:rsid w:val="00154F7F"/>
    <w:rsid w:val="00264DA0"/>
    <w:rsid w:val="006146A2"/>
    <w:rsid w:val="006159A9"/>
    <w:rsid w:val="00DE1946"/>
    <w:rsid w:val="05D9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9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脚注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616</Characters>
  <Lines>5</Lines>
  <Paragraphs>1</Paragraphs>
  <TotalTime>5</TotalTime>
  <ScaleCrop>false</ScaleCrop>
  <LinksUpToDate>false</LinksUpToDate>
  <CharactersWithSpaces>722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2022-03-09T01:22:00Z</dcterms:created>
  <dc:creator>dell</dc:creator>
  <cp:lastModifiedBy>Administrator</cp:lastModifiedBy>
  <dcterms:modified xsi:type="dcterms:W3CDTF">2022-03-21T02:18:16Z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